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ESTIMATE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Estimate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Valid until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Prepared by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PREPARED FOR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60" w:line="240" w:lineRule="auto"/>
        <w:rPr>
          <w:sz w:val="8"/>
          <w:szCs w:val="8"/>
        </w:rPr>
      </w:pPr>
    </w:p>
    <w:p>
      <w:pPr>
        <w:spacing w:before="0" w:after="0" w:line="240" w:lineRule="auto"/>
        <w:rPr>
          <w:sz w:val="20"/>
          <w:szCs w:val="20"/>
        </w:rPr>
      </w:pPr>
      <w:r>
        <w:rPr>
          <w:rFonts w:ascii="Arial" w:hAnsi="Arial" w:cs="Arial"/>
          <w:b/>
          <w:bCs/>
          <w:color w:val="6B675F"/>
          <w:spacing w:val="10"/>
          <w:sz w:val="16"/>
          <w:szCs w:val="16"/>
        </w:rPr>
        <w:t xml:space="preserve">SCOPE OF WORK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0224"/>
      </w:tblGrid>
      <w:tr>
        <w:trPr>
          <w:cantSplit/>
          <w:trHeight w:val="1020" w:hRule="atLeast"/>
        </w:trPr>
        <w:tc>
          <w:tcPr>
            <w:tcW w:w="10224" w:type="dxa"/>
            <w:tcBorders>
              <w:top w:val="single" w:sz="4" w:space="0" w:color="C9C2B5"/>
              <w:left w:val="single" w:sz="4" w:space="0" w:color="C9C2B5"/>
              <w:bottom w:val="single" w:sz="4" w:space="0" w:color="C9C2B5"/>
              <w:right w:val="single" w:sz="4" w:space="0" w:color="C9C2B5"/>
            </w:tcBorders>
            <w:vAlign w:val="top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174"/>
        <w:gridCol w:w="998"/>
        <w:gridCol w:w="998"/>
        <w:gridCol w:w="1527"/>
        <w:gridCol w:w="1527"/>
      </w:tblGrid>
      <w:tr>
        <w:trPr>
          <w:cantSplit/>
          <w:trHeight w:val="380" w:hRule="atLeast"/>
          <w:tblHeader/>
        </w:trPr>
        <w:tc>
          <w:tcPr>
            <w:tcW w:w="517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 price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Substrate and waterproofing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Cement backer board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Waterproofing membrane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Uncoupling membrane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Foam shower base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Shower niche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Tile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Porcelain floor tile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Large format porcelain tile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Ceramic wall tile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Mosaic tile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Backsplash tile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Setting materials and trim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Thinset mortar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Grout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Grout sealer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Tile spacers and sundries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Schluter edge trim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Bullnose trim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Labor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Demo of existing tile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Setter labor, floors and walls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Shower system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schedule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Exclusions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Deposit due at signing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 on completion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Prices are good until the date above. Changes to this scope are priced and approved in writing before the work is done.</w:t>
      </w:r>
    </w:p>
    <w:p>
      <w:pPr>
        <w:keepNext/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Accepted: signing below approves the scope, price and payment terms in this estimate.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4300"/>
        <w:gridCol w:w="300"/>
        <w:gridCol w:w="800"/>
        <w:gridCol w:w="2824"/>
      </w:tblGrid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Client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Contractor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tile-estimat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Tile estimate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